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E4" w:rsidRPr="009822F9" w:rsidRDefault="003A5DE4" w:rsidP="003A5DE4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 w:rsidRPr="009822F9">
        <w:rPr>
          <w:b/>
          <w:bCs/>
          <w:sz w:val="22"/>
          <w:szCs w:val="22"/>
        </w:rPr>
        <w:t xml:space="preserve">Table 5.2 </w:t>
      </w:r>
      <w:r w:rsidR="00AE2DBD">
        <w:rPr>
          <w:bCs/>
          <w:sz w:val="22"/>
          <w:szCs w:val="22"/>
        </w:rPr>
        <w:t>Course</w:t>
      </w:r>
      <w:r w:rsidRPr="009822F9">
        <w:rPr>
          <w:bCs/>
          <w:sz w:val="22"/>
          <w:szCs w:val="22"/>
        </w:rPr>
        <w:t xml:space="preserve"> Specification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2"/>
        <w:gridCol w:w="1940"/>
        <w:gridCol w:w="1159"/>
        <w:gridCol w:w="2021"/>
        <w:gridCol w:w="1236"/>
      </w:tblGrid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25559F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5559F">
              <w:rPr>
                <w:b/>
                <w:bCs/>
              </w:rPr>
              <w:t>Study Program:</w:t>
            </w:r>
            <w:r w:rsidR="00636AC2" w:rsidRPr="0025559F">
              <w:rPr>
                <w:b/>
                <w:bCs/>
              </w:rPr>
              <w:t xml:space="preserve"> </w:t>
            </w:r>
            <w:r w:rsidR="00E76697" w:rsidRPr="0025559F">
              <w:rPr>
                <w:b/>
                <w:bCs/>
              </w:rPr>
              <w:t>Master Academic Studies in Bioethics</w:t>
            </w:r>
            <w:bookmarkStart w:id="0" w:name="_GoBack"/>
            <w:bookmarkEnd w:id="0"/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25559F" w:rsidRDefault="0057497A" w:rsidP="00AE2DBD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25559F">
              <w:rPr>
                <w:b/>
                <w:bCs/>
              </w:rPr>
              <w:t>Course</w:t>
            </w:r>
            <w:r w:rsidR="005947BA">
              <w:rPr>
                <w:b/>
                <w:bCs/>
              </w:rPr>
              <w:t xml:space="preserve"> </w:t>
            </w:r>
            <w:r w:rsidR="00AE2DBD" w:rsidRPr="0025559F">
              <w:rPr>
                <w:b/>
                <w:bCs/>
              </w:rPr>
              <w:t>Title</w:t>
            </w:r>
            <w:r w:rsidR="003A5DE4" w:rsidRPr="0025559F">
              <w:rPr>
                <w:b/>
                <w:bCs/>
              </w:rPr>
              <w:t xml:space="preserve">: </w:t>
            </w:r>
            <w:r w:rsidR="00DB62E0" w:rsidRPr="0025559F">
              <w:rPr>
                <w:b/>
                <w:color w:val="FF0000"/>
              </w:rPr>
              <w:t>Advanced T</w:t>
            </w:r>
            <w:r w:rsidR="00E76697" w:rsidRPr="0025559F">
              <w:rPr>
                <w:b/>
                <w:color w:val="FF0000"/>
              </w:rPr>
              <w:t>opics</w:t>
            </w:r>
            <w:r w:rsidR="00D37E3E">
              <w:rPr>
                <w:b/>
                <w:color w:val="FF0000"/>
              </w:rPr>
              <w:t xml:space="preserve"> in Research E</w:t>
            </w:r>
            <w:r w:rsidR="00DB62E0" w:rsidRPr="0025559F">
              <w:rPr>
                <w:b/>
                <w:color w:val="FF0000"/>
              </w:rPr>
              <w:t>thics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25559F" w:rsidRDefault="003A5DE4" w:rsidP="005947B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5559F">
              <w:rPr>
                <w:b/>
                <w:bCs/>
              </w:rPr>
              <w:t>Teacher:</w:t>
            </w:r>
            <w:r w:rsidR="008F3369" w:rsidRPr="0025559F">
              <w:rPr>
                <w:b/>
              </w:rPr>
              <w:t xml:space="preserve"> Doc.</w:t>
            </w:r>
            <w:r w:rsidR="005947BA">
              <w:rPr>
                <w:b/>
              </w:rPr>
              <w:t xml:space="preserve"> d</w:t>
            </w:r>
            <w:r w:rsidR="00AE2DBD" w:rsidRPr="0025559F">
              <w:rPr>
                <w:b/>
              </w:rPr>
              <w:t xml:space="preserve">r </w:t>
            </w:r>
            <w:r w:rsidR="003E746C" w:rsidRPr="0025559F">
              <w:rPr>
                <w:b/>
              </w:rPr>
              <w:t>Janko Jakovic</w:t>
            </w:r>
            <w:r w:rsidR="00052259" w:rsidRPr="0025559F">
              <w:rPr>
                <w:b/>
              </w:rPr>
              <w:t xml:space="preserve">, Doc. </w:t>
            </w:r>
            <w:r w:rsidR="005947BA">
              <w:rPr>
                <w:b/>
              </w:rPr>
              <w:t>d</w:t>
            </w:r>
            <w:r w:rsidR="00AE2DBD" w:rsidRPr="0025559F">
              <w:rPr>
                <w:b/>
              </w:rPr>
              <w:t xml:space="preserve">r </w:t>
            </w:r>
            <w:r w:rsidR="00052259" w:rsidRPr="0025559F">
              <w:rPr>
                <w:b/>
              </w:rPr>
              <w:t>Tatjana Gazibara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57497A" w:rsidP="00AE2DB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</w:rPr>
              <w:t xml:space="preserve">Course </w:t>
            </w:r>
            <w:r w:rsidR="003A5DE4" w:rsidRPr="005E671A">
              <w:rPr>
                <w:b/>
                <w:bCs/>
              </w:rPr>
              <w:t>Status:</w:t>
            </w:r>
            <w:r w:rsidR="003E746C" w:rsidRPr="00636AC2">
              <w:rPr>
                <w:bCs/>
              </w:rPr>
              <w:t xml:space="preserve"> </w:t>
            </w:r>
            <w:r w:rsidR="00AE2DBD">
              <w:rPr>
                <w:bCs/>
              </w:rPr>
              <w:t xml:space="preserve">compulsory 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8F3369" w:rsidRDefault="003A5DE4" w:rsidP="005947BA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 w:rsidRPr="005E671A">
              <w:rPr>
                <w:b/>
                <w:bCs/>
              </w:rPr>
              <w:t>Number of E</w:t>
            </w:r>
            <w:r w:rsidR="005947BA">
              <w:rPr>
                <w:b/>
                <w:bCs/>
              </w:rPr>
              <w:t>CTS</w:t>
            </w:r>
            <w:r w:rsidRPr="005E671A">
              <w:rPr>
                <w:b/>
                <w:bCs/>
              </w:rPr>
              <w:t>:</w:t>
            </w:r>
            <w:r w:rsidR="00A109DD">
              <w:rPr>
                <w:b/>
                <w:bCs/>
              </w:rPr>
              <w:t xml:space="preserve"> 5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DB62E0" w:rsidRDefault="003A5DE4" w:rsidP="00AE2DBD">
            <w:r w:rsidRPr="005E671A">
              <w:rPr>
                <w:b/>
                <w:bCs/>
              </w:rPr>
              <w:t>Condition: The</w:t>
            </w:r>
            <w:r w:rsidR="00052259" w:rsidRPr="00B63677">
              <w:rPr>
                <w:bCs/>
              </w:rPr>
              <w:t xml:space="preserve"> fir</w:t>
            </w:r>
            <w:r w:rsidR="00AE2DBD">
              <w:rPr>
                <w:bCs/>
              </w:rPr>
              <w:t>st semester of academic master s</w:t>
            </w:r>
            <w:r w:rsidR="00052259" w:rsidRPr="00B63677">
              <w:rPr>
                <w:bCs/>
              </w:rPr>
              <w:t>tudies</w:t>
            </w:r>
            <w:r w:rsidR="00AE2DBD">
              <w:rPr>
                <w:bCs/>
              </w:rPr>
              <w:t xml:space="preserve"> in </w:t>
            </w:r>
            <w:r w:rsidR="00052259">
              <w:rPr>
                <w:bCs/>
              </w:rPr>
              <w:t>bioethics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134174" w:rsidRPr="00134174" w:rsidRDefault="0057497A" w:rsidP="00636AC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Course Objectives</w:t>
            </w:r>
          </w:p>
          <w:p w:rsidR="003A5DE4" w:rsidRPr="00DB62E0" w:rsidRDefault="00DB62E0" w:rsidP="00DB62E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DB62E0">
              <w:rPr>
                <w:bCs/>
              </w:rPr>
              <w:t>Overview of possible risks when using biologically dangerous substances; Overview of ethical challenges in vaccine development; Familiarizing yourself with ethical problems during accidental studies;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57497A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Course Outcomes</w:t>
            </w:r>
          </w:p>
          <w:p w:rsidR="003A5DE4" w:rsidRPr="00405819" w:rsidRDefault="00405819" w:rsidP="00DB62E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405819">
              <w:rPr>
                <w:bCs/>
              </w:rPr>
              <w:t>Description of ethical aspects of use of biologically hazardous materials; Defining ethical problems in vaccine development studies; Analysis of ethical problems in accidental studies;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</w:rPr>
              <w:t>C</w:t>
            </w:r>
            <w:r w:rsidR="0057497A">
              <w:rPr>
                <w:b/>
                <w:bCs/>
              </w:rPr>
              <w:t>ourse</w:t>
            </w:r>
            <w:r w:rsidRPr="005E671A">
              <w:rPr>
                <w:b/>
                <w:bCs/>
              </w:rPr>
              <w:t xml:space="preserve"> Content</w:t>
            </w:r>
          </w:p>
          <w:p w:rsidR="003A5DE4" w:rsidRPr="005E671A" w:rsidRDefault="003A5DE4" w:rsidP="003E74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</w:rPr>
              <w:t>Theoretical teaching</w:t>
            </w:r>
          </w:p>
          <w:p w:rsidR="003E746C" w:rsidRPr="003E746C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>Biological security and use of biological agents for different purposes;</w:t>
            </w:r>
          </w:p>
          <w:p w:rsidR="003E746C" w:rsidRPr="003E746C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>Development of vaccines and field experimental studies;</w:t>
            </w:r>
          </w:p>
          <w:p w:rsidR="003E746C" w:rsidRPr="003E746C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>Accidental findings of respondents during the study and disclosure of results;</w:t>
            </w:r>
          </w:p>
          <w:p w:rsidR="003D6441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>Translation of the effectiveness of medications;</w:t>
            </w:r>
          </w:p>
          <w:p w:rsidR="003D6441" w:rsidRPr="003E746C" w:rsidRDefault="003D6441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</w:rPr>
              <w:t>Practical Teaching</w:t>
            </w:r>
          </w:p>
          <w:p w:rsidR="003A5DE4" w:rsidRPr="003E746C" w:rsidRDefault="003E746C" w:rsidP="003E746C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 w:rsidRPr="003E746C">
              <w:rPr>
                <w:iCs/>
              </w:rPr>
              <w:t>Each topic within theoretical classes will include discussion of cases relating to the subject. As part of teaching, students will have the task of writing a paper (essay) in the length of 1000 words regarding the ethical aspects of the processed thematic whole.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</w:rPr>
              <w:t>Literature</w:t>
            </w:r>
          </w:p>
          <w:p w:rsidR="003A5DE4" w:rsidRPr="00636AC2" w:rsidRDefault="00F070A1" w:rsidP="00F57B38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F070A1">
              <w:rPr>
                <w:bCs/>
              </w:rPr>
              <w:t>Emanuel E et al.The Oxford Textbook of Clinical Research Ethics</w:t>
            </w:r>
            <w:r>
              <w:rPr>
                <w:bCs/>
              </w:rPr>
              <w:t>.three</w:t>
            </w:r>
            <w:r>
              <w:t xml:space="preserve"> more </w:t>
            </w:r>
            <w:r w:rsidRPr="00F070A1">
              <w:rPr>
                <w:bCs/>
                <w:vertAlign w:val="superscript"/>
              </w:rPr>
              <w:t>Rd</w:t>
            </w:r>
            <w:r>
              <w:rPr>
                <w:bCs/>
              </w:rPr>
              <w:t>Edition. 2011. Oxford University Press.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Default="003A5DE4" w:rsidP="003A5DE4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</w:rPr>
              <w:t xml:space="preserve">Number of </w:t>
            </w:r>
            <w:r w:rsidRPr="005E671A">
              <w:rPr>
                <w:b/>
              </w:rPr>
              <w:t>active teaching</w:t>
            </w:r>
            <w:r>
              <w:t xml:space="preserve"> hours</w:t>
            </w:r>
          </w:p>
          <w:p w:rsidR="00A109DD" w:rsidRPr="005E671A" w:rsidRDefault="00A109DD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t>150</w:t>
            </w:r>
          </w:p>
        </w:tc>
        <w:tc>
          <w:tcPr>
            <w:tcW w:w="3099" w:type="dxa"/>
            <w:gridSpan w:val="2"/>
            <w:vAlign w:val="center"/>
          </w:tcPr>
          <w:p w:rsidR="003A5DE4" w:rsidRDefault="003A5DE4" w:rsidP="00405819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E671A">
              <w:rPr>
                <w:b/>
              </w:rPr>
              <w:t>Theoretical Teaching:</w:t>
            </w:r>
          </w:p>
          <w:p w:rsidR="00A109DD" w:rsidRPr="00F070A1" w:rsidRDefault="00A109DD" w:rsidP="00405819">
            <w:pPr>
              <w:tabs>
                <w:tab w:val="left" w:pos="567"/>
              </w:tabs>
              <w:spacing w:after="60"/>
              <w:rPr>
                <w:b/>
                <w:bCs/>
                <w:lang w:val="da-DK"/>
              </w:rPr>
            </w:pPr>
            <w:r>
              <w:rPr>
                <w:b/>
              </w:rPr>
              <w:t>90</w:t>
            </w:r>
          </w:p>
        </w:tc>
        <w:tc>
          <w:tcPr>
            <w:tcW w:w="3257" w:type="dxa"/>
            <w:gridSpan w:val="2"/>
            <w:vAlign w:val="center"/>
          </w:tcPr>
          <w:p w:rsidR="003A5DE4" w:rsidRPr="00F070A1" w:rsidRDefault="003A5DE4" w:rsidP="00405819">
            <w:pPr>
              <w:tabs>
                <w:tab w:val="left" w:pos="567"/>
              </w:tabs>
              <w:spacing w:after="60"/>
              <w:rPr>
                <w:b/>
                <w:bCs/>
                <w:lang w:val="da-DK"/>
              </w:rPr>
            </w:pPr>
            <w:r w:rsidRPr="005E671A">
              <w:rPr>
                <w:b/>
              </w:rPr>
              <w:t>Practical Teaching:</w:t>
            </w:r>
            <w:r w:rsidR="0057497A">
              <w:rPr>
                <w:b/>
              </w:rPr>
              <w:t xml:space="preserve"> </w:t>
            </w:r>
            <w:r w:rsidR="00A109DD">
              <w:rPr>
                <w:b/>
              </w:rPr>
              <w:t>60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</w:rPr>
              <w:t>Methods of Teaching</w:t>
            </w:r>
          </w:p>
          <w:p w:rsidR="003A5DE4" w:rsidRPr="00695E2A" w:rsidRDefault="00695E2A" w:rsidP="00695E2A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t>Lectures, discussions,</w:t>
            </w:r>
            <w:r w:rsidRPr="00695E2A">
              <w:t xml:space="preserve"> essay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</w:rPr>
              <w:t>Knowledge assessment (maximum number of points 100)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</w:rPr>
              <w:t>Pre-exam obligations</w:t>
            </w:r>
          </w:p>
        </w:tc>
        <w:tc>
          <w:tcPr>
            <w:tcW w:w="1940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t>Points</w:t>
            </w: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</w:rPr>
              <w:t>Final Exam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t>Points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t>Activity during lecture</w:t>
            </w:r>
          </w:p>
        </w:tc>
        <w:tc>
          <w:tcPr>
            <w:tcW w:w="1940" w:type="dxa"/>
            <w:vAlign w:val="center"/>
          </w:tcPr>
          <w:p w:rsidR="003A5DE4" w:rsidRPr="00F070A1" w:rsidRDefault="00A109DD" w:rsidP="003A5DE4">
            <w:pPr>
              <w:tabs>
                <w:tab w:val="left" w:pos="567"/>
              </w:tabs>
              <w:spacing w:after="60"/>
              <w:rPr>
                <w:bCs/>
                <w:lang w:val="da-DK"/>
              </w:rPr>
            </w:pPr>
            <w:r>
              <w:rPr>
                <w:bCs/>
                <w:lang w:val="da-DK"/>
              </w:rPr>
              <w:t>10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F070A1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da-DK"/>
              </w:rPr>
            </w:pPr>
            <w:r w:rsidRPr="005E671A">
              <w:t>Written exam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F070A1" w:rsidRDefault="00A109DD" w:rsidP="003A5DE4">
            <w:pPr>
              <w:tabs>
                <w:tab w:val="left" w:pos="567"/>
              </w:tabs>
              <w:spacing w:after="60"/>
              <w:rPr>
                <w:iCs/>
                <w:lang w:val="da-DK"/>
              </w:rPr>
            </w:pPr>
            <w:r>
              <w:rPr>
                <w:iCs/>
                <w:lang w:val="da-DK"/>
              </w:rPr>
              <w:t>50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695E2A" w:rsidRDefault="003A5DE4" w:rsidP="003D6441">
            <w:pPr>
              <w:tabs>
                <w:tab w:val="left" w:pos="567"/>
              </w:tabs>
              <w:spacing w:after="60"/>
              <w:rPr>
                <w:i/>
                <w:iCs/>
                <w:lang w:val="da-DK"/>
              </w:rPr>
            </w:pPr>
            <w:r w:rsidRPr="005E671A">
              <w:t>Practical Teaching</w:t>
            </w:r>
          </w:p>
        </w:tc>
        <w:tc>
          <w:tcPr>
            <w:tcW w:w="1940" w:type="dxa"/>
            <w:vAlign w:val="center"/>
          </w:tcPr>
          <w:p w:rsidR="003A5DE4" w:rsidRPr="00F070A1" w:rsidRDefault="00A109DD" w:rsidP="003A5DE4">
            <w:pPr>
              <w:tabs>
                <w:tab w:val="left" w:pos="567"/>
              </w:tabs>
              <w:spacing w:after="60"/>
              <w:rPr>
                <w:bCs/>
                <w:lang w:val="da-DK"/>
              </w:rPr>
            </w:pPr>
            <w:r>
              <w:rPr>
                <w:bCs/>
                <w:lang w:val="da-DK"/>
              </w:rPr>
              <w:t>40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AE2DBD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t xml:space="preserve">Oral </w:t>
            </w:r>
            <w:r w:rsidR="00AE2DBD">
              <w:t>exam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C5481"/>
    <w:multiLevelType w:val="hybridMultilevel"/>
    <w:tmpl w:val="7B68C444"/>
    <w:lvl w:ilvl="0" w:tplc="E3C48DE8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C14DB2"/>
    <w:multiLevelType w:val="hybridMultilevel"/>
    <w:tmpl w:val="66428374"/>
    <w:lvl w:ilvl="0" w:tplc="56CC5EE8">
      <w:start w:val="2013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>
    <w:nsid w:val="3DBA4AC9"/>
    <w:multiLevelType w:val="hybridMultilevel"/>
    <w:tmpl w:val="BE4E3A18"/>
    <w:lvl w:ilvl="0" w:tplc="05BC4912">
      <w:start w:val="20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527937CB"/>
    <w:multiLevelType w:val="hybridMultilevel"/>
    <w:tmpl w:val="3C980984"/>
    <w:lvl w:ilvl="0" w:tplc="A948C7C4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DE4"/>
    <w:rsid w:val="00052259"/>
    <w:rsid w:val="0009421E"/>
    <w:rsid w:val="00134174"/>
    <w:rsid w:val="001530AA"/>
    <w:rsid w:val="00156EE0"/>
    <w:rsid w:val="001B6CF0"/>
    <w:rsid w:val="001E3568"/>
    <w:rsid w:val="001E678B"/>
    <w:rsid w:val="0025559F"/>
    <w:rsid w:val="002850D1"/>
    <w:rsid w:val="00311F00"/>
    <w:rsid w:val="00345A7B"/>
    <w:rsid w:val="003A5DE4"/>
    <w:rsid w:val="003D6441"/>
    <w:rsid w:val="003E746C"/>
    <w:rsid w:val="00405819"/>
    <w:rsid w:val="00481AB5"/>
    <w:rsid w:val="005224DC"/>
    <w:rsid w:val="0057497A"/>
    <w:rsid w:val="005947BA"/>
    <w:rsid w:val="006152B5"/>
    <w:rsid w:val="00636AC2"/>
    <w:rsid w:val="00695E2A"/>
    <w:rsid w:val="006D598B"/>
    <w:rsid w:val="00737E02"/>
    <w:rsid w:val="007822E9"/>
    <w:rsid w:val="007B170D"/>
    <w:rsid w:val="008F3369"/>
    <w:rsid w:val="00A0651E"/>
    <w:rsid w:val="00A109DD"/>
    <w:rsid w:val="00A36E92"/>
    <w:rsid w:val="00A97750"/>
    <w:rsid w:val="00AE2DBD"/>
    <w:rsid w:val="00B2552B"/>
    <w:rsid w:val="00B86A0C"/>
    <w:rsid w:val="00BF06B0"/>
    <w:rsid w:val="00D37E3E"/>
    <w:rsid w:val="00DB62E0"/>
    <w:rsid w:val="00E76697"/>
    <w:rsid w:val="00F070A1"/>
    <w:rsid w:val="00F54702"/>
    <w:rsid w:val="00F5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7669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11</cp:revision>
  <dcterms:created xsi:type="dcterms:W3CDTF">2019-06-10T22:38:00Z</dcterms:created>
  <dcterms:modified xsi:type="dcterms:W3CDTF">2019-06-11T09:55:00Z</dcterms:modified>
</cp:coreProperties>
</file>